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0E7E" w14:textId="77777777" w:rsidR="00D806E1" w:rsidRPr="002974E2" w:rsidRDefault="00D806E1" w:rsidP="00467BC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74E2">
        <w:rPr>
          <w:rFonts w:ascii="Arial" w:hAnsi="Arial" w:cs="Arial"/>
          <w:b/>
          <w:sz w:val="32"/>
          <w:szCs w:val="32"/>
        </w:rPr>
        <w:t>Virginia Tech</w:t>
      </w:r>
    </w:p>
    <w:p w14:paraId="42BDF4BA" w14:textId="77777777" w:rsidR="00D806E1" w:rsidRPr="002974E2" w:rsidRDefault="00D806E1" w:rsidP="00467BC7">
      <w:pPr>
        <w:jc w:val="center"/>
        <w:rPr>
          <w:rFonts w:ascii="Arial" w:hAnsi="Arial" w:cs="Arial"/>
          <w:b/>
          <w:sz w:val="32"/>
          <w:szCs w:val="32"/>
        </w:rPr>
      </w:pPr>
      <w:r w:rsidRPr="002974E2">
        <w:rPr>
          <w:rFonts w:ascii="Arial" w:hAnsi="Arial" w:cs="Arial"/>
          <w:b/>
          <w:sz w:val="32"/>
          <w:szCs w:val="32"/>
        </w:rPr>
        <w:t>Administrative and Professional Faculty</w:t>
      </w:r>
    </w:p>
    <w:p w14:paraId="2B290F22" w14:textId="153FA372" w:rsidR="00467BC7" w:rsidRDefault="00A30E4F" w:rsidP="00467BC7">
      <w:pPr>
        <w:jc w:val="center"/>
        <w:rPr>
          <w:rFonts w:ascii="Arial" w:hAnsi="Arial" w:cs="Arial"/>
          <w:b/>
          <w:sz w:val="32"/>
          <w:szCs w:val="32"/>
        </w:rPr>
      </w:pPr>
      <w:r w:rsidRPr="002974E2">
        <w:rPr>
          <w:rFonts w:ascii="Arial" w:hAnsi="Arial" w:cs="Arial"/>
          <w:b/>
          <w:sz w:val="32"/>
          <w:szCs w:val="32"/>
        </w:rPr>
        <w:t>Performance Planning</w:t>
      </w:r>
      <w:r w:rsidR="00D806E1" w:rsidRPr="002974E2">
        <w:rPr>
          <w:rFonts w:ascii="Arial" w:hAnsi="Arial" w:cs="Arial"/>
          <w:b/>
          <w:sz w:val="32"/>
          <w:szCs w:val="32"/>
        </w:rPr>
        <w:t xml:space="preserve"> and Evaluation Template</w:t>
      </w:r>
    </w:p>
    <w:p w14:paraId="456E0C1A" w14:textId="1FBFEA9D" w:rsidR="00DC743D" w:rsidRPr="002974E2" w:rsidRDefault="00DC743D" w:rsidP="00467B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(Short Form)</w:t>
      </w:r>
    </w:p>
    <w:p w14:paraId="613650BC" w14:textId="77777777" w:rsidR="00467BC7" w:rsidRPr="002974E2" w:rsidRDefault="00467BC7" w:rsidP="00A47CB0">
      <w:pPr>
        <w:rPr>
          <w:rFonts w:ascii="Arial" w:hAnsi="Arial" w:cs="Arial"/>
          <w:sz w:val="20"/>
          <w:szCs w:val="20"/>
        </w:rPr>
      </w:pPr>
    </w:p>
    <w:p w14:paraId="3DEDC918" w14:textId="77777777" w:rsidR="002974E2" w:rsidRDefault="002974E2" w:rsidP="002974E2">
      <w:pPr>
        <w:rPr>
          <w:rFonts w:ascii="Arial" w:hAnsi="Arial" w:cs="Arial"/>
          <w:sz w:val="20"/>
          <w:szCs w:val="20"/>
        </w:rPr>
      </w:pPr>
    </w:p>
    <w:p w14:paraId="61E4FD04" w14:textId="77777777" w:rsidR="002974E2" w:rsidRPr="002974E2" w:rsidRDefault="002974E2" w:rsidP="002974E2">
      <w:pPr>
        <w:rPr>
          <w:rFonts w:ascii="Arial" w:hAnsi="Arial" w:cs="Arial"/>
          <w:sz w:val="20"/>
          <w:szCs w:val="20"/>
        </w:rPr>
      </w:pPr>
    </w:p>
    <w:p w14:paraId="2E4C2C59" w14:textId="640B06C2" w:rsidR="002974E2" w:rsidRPr="002974E2" w:rsidRDefault="002974E2" w:rsidP="002974E2">
      <w:pPr>
        <w:rPr>
          <w:rFonts w:ascii="Arial" w:hAnsi="Arial" w:cs="Arial"/>
          <w:sz w:val="20"/>
          <w:szCs w:val="20"/>
        </w:rPr>
      </w:pPr>
      <w:r w:rsidRPr="002974E2">
        <w:rPr>
          <w:rFonts w:ascii="Arial" w:hAnsi="Arial" w:cs="Arial"/>
          <w:sz w:val="20"/>
          <w:szCs w:val="20"/>
        </w:rPr>
        <w:t>This Performance Planning and Evaluation Template</w:t>
      </w:r>
      <w:r>
        <w:rPr>
          <w:rFonts w:ascii="Arial" w:hAnsi="Arial" w:cs="Arial"/>
          <w:sz w:val="20"/>
          <w:szCs w:val="20"/>
        </w:rPr>
        <w:t xml:space="preserve"> is </w:t>
      </w:r>
      <w:r w:rsidRPr="002974E2">
        <w:rPr>
          <w:rFonts w:ascii="Arial" w:hAnsi="Arial" w:cs="Arial"/>
          <w:sz w:val="20"/>
          <w:szCs w:val="20"/>
        </w:rPr>
        <w:t xml:space="preserve">used to establish and evaluate annual goals, major job responsibilities, and focus areas for </w:t>
      </w:r>
      <w:r w:rsidR="002E4FA9" w:rsidRPr="002E4FA9">
        <w:rPr>
          <w:rFonts w:ascii="Arial" w:hAnsi="Arial" w:cs="Arial"/>
          <w:sz w:val="20"/>
          <w:szCs w:val="20"/>
        </w:rPr>
        <w:t>Administrative and Professional Faculty</w:t>
      </w:r>
      <w:r w:rsidR="002E4FA9">
        <w:rPr>
          <w:rFonts w:ascii="Arial" w:hAnsi="Arial" w:cs="Arial"/>
          <w:sz w:val="20"/>
          <w:szCs w:val="20"/>
        </w:rPr>
        <w:t xml:space="preserve"> </w:t>
      </w:r>
      <w:r w:rsidRPr="002974E2">
        <w:rPr>
          <w:rFonts w:ascii="Arial" w:hAnsi="Arial" w:cs="Arial"/>
          <w:sz w:val="20"/>
          <w:szCs w:val="20"/>
        </w:rPr>
        <w:t>members in consultation with their supervisors, in compliance with the requirements set forth in Virginia Tech’s Faculty Handbook, Section 7.3.</w:t>
      </w:r>
    </w:p>
    <w:p w14:paraId="253D3654" w14:textId="77777777" w:rsidR="002974E2" w:rsidRPr="002974E2" w:rsidRDefault="002974E2" w:rsidP="002974E2">
      <w:pPr>
        <w:rPr>
          <w:rFonts w:ascii="Arial" w:hAnsi="Arial" w:cs="Arial"/>
          <w:sz w:val="20"/>
          <w:szCs w:val="20"/>
        </w:rPr>
      </w:pPr>
    </w:p>
    <w:p w14:paraId="3859F089" w14:textId="696DCFAD" w:rsidR="002974E2" w:rsidRPr="002974E2" w:rsidRDefault="002974E2" w:rsidP="002974E2">
      <w:pPr>
        <w:rPr>
          <w:rFonts w:ascii="Arial" w:hAnsi="Arial" w:cs="Arial"/>
          <w:sz w:val="20"/>
          <w:szCs w:val="20"/>
        </w:rPr>
      </w:pPr>
      <w:r w:rsidRPr="002974E2">
        <w:rPr>
          <w:rFonts w:ascii="Arial" w:hAnsi="Arial" w:cs="Arial"/>
          <w:sz w:val="20"/>
          <w:szCs w:val="20"/>
        </w:rPr>
        <w:t xml:space="preserve">The template is designed to offer flexibility and may be easily tailored to the needs of </w:t>
      </w:r>
      <w:r w:rsidR="007728EB" w:rsidRPr="007728EB">
        <w:rPr>
          <w:rFonts w:ascii="Arial" w:hAnsi="Arial" w:cs="Arial"/>
          <w:sz w:val="20"/>
          <w:szCs w:val="20"/>
        </w:rPr>
        <w:t>different administrative units and to the individual faculty member being evaluated</w:t>
      </w:r>
      <w:r w:rsidRPr="002974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For example, faculty members and their supervisors should </w:t>
      </w:r>
      <w:r w:rsidR="007728EB">
        <w:rPr>
          <w:rFonts w:ascii="Arial" w:hAnsi="Arial" w:cs="Arial"/>
          <w:sz w:val="20"/>
          <w:szCs w:val="20"/>
        </w:rPr>
        <w:t xml:space="preserve">revise the template, </w:t>
      </w:r>
      <w:r>
        <w:rPr>
          <w:rFonts w:ascii="Arial" w:hAnsi="Arial" w:cs="Arial"/>
          <w:sz w:val="20"/>
          <w:szCs w:val="20"/>
        </w:rPr>
        <w:t>add</w:t>
      </w:r>
      <w:r w:rsidR="007728EB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and delet</w:t>
      </w:r>
      <w:r w:rsidR="007728EB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goals as appropriate for the individual and to meet the department</w:t>
      </w:r>
      <w:r w:rsidR="0006361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needs.</w:t>
      </w:r>
    </w:p>
    <w:p w14:paraId="3B4E17A4" w14:textId="77777777" w:rsidR="002974E2" w:rsidRPr="002974E2" w:rsidRDefault="002974E2" w:rsidP="00A47CB0">
      <w:pPr>
        <w:rPr>
          <w:rFonts w:ascii="Arial" w:hAnsi="Arial" w:cs="Arial"/>
          <w:sz w:val="20"/>
          <w:szCs w:val="20"/>
        </w:rPr>
      </w:pPr>
    </w:p>
    <w:p w14:paraId="7CAB7606" w14:textId="77777777" w:rsidR="0040442D" w:rsidRDefault="0040442D" w:rsidP="00467BC7">
      <w:pPr>
        <w:rPr>
          <w:rFonts w:ascii="Arial" w:hAnsi="Arial" w:cs="Arial"/>
          <w:sz w:val="20"/>
          <w:szCs w:val="20"/>
        </w:rPr>
      </w:pPr>
    </w:p>
    <w:p w14:paraId="28CB61EA" w14:textId="77777777" w:rsidR="002974E2" w:rsidRPr="002974E2" w:rsidRDefault="002974E2" w:rsidP="00467BC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8100"/>
      </w:tblGrid>
      <w:tr w:rsidR="00612DC6" w:rsidRPr="002974E2" w14:paraId="690342CA" w14:textId="77777777" w:rsidTr="0040442D">
        <w:trPr>
          <w:trHeight w:val="413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31C8376E" w14:textId="7C2F5CAC" w:rsidR="00612DC6" w:rsidRPr="002974E2" w:rsidRDefault="00612DC6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</w:rPr>
              <w:t>EMPLOYEE INFORMATION</w:t>
            </w:r>
          </w:p>
        </w:tc>
      </w:tr>
      <w:tr w:rsidR="00612DC6" w:rsidRPr="002974E2" w14:paraId="23D6E22C" w14:textId="77777777" w:rsidTr="002974E2">
        <w:tc>
          <w:tcPr>
            <w:tcW w:w="2875" w:type="dxa"/>
          </w:tcPr>
          <w:p w14:paraId="5549E198" w14:textId="5202D50C" w:rsidR="00612DC6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E4FA9">
              <w:rPr>
                <w:rFonts w:ascii="Arial" w:hAnsi="Arial" w:cs="Arial"/>
                <w:b/>
                <w:sz w:val="20"/>
                <w:szCs w:val="20"/>
              </w:rPr>
              <w:t xml:space="preserve">Administrative and Professional Faculty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member’s n</w:t>
            </w:r>
            <w:r w:rsidR="007A4117" w:rsidRPr="002974E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</w:tcPr>
          <w:p w14:paraId="0E606A33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E4F" w:rsidRPr="002974E2" w14:paraId="65D04FD6" w14:textId="77777777" w:rsidTr="002974E2">
        <w:tc>
          <w:tcPr>
            <w:tcW w:w="2875" w:type="dxa"/>
          </w:tcPr>
          <w:p w14:paraId="3D261DD5" w14:textId="6834B64D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8100" w:type="dxa"/>
          </w:tcPr>
          <w:p w14:paraId="7A533976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E4F" w:rsidRPr="002974E2" w14:paraId="680D1318" w14:textId="77777777" w:rsidTr="002974E2">
        <w:tc>
          <w:tcPr>
            <w:tcW w:w="2875" w:type="dxa"/>
          </w:tcPr>
          <w:p w14:paraId="0393BB35" w14:textId="7951EF22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8100" w:type="dxa"/>
          </w:tcPr>
          <w:p w14:paraId="55819A66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E4F" w:rsidRPr="002974E2" w14:paraId="3C590735" w14:textId="77777777" w:rsidTr="002974E2">
        <w:tc>
          <w:tcPr>
            <w:tcW w:w="2875" w:type="dxa"/>
          </w:tcPr>
          <w:p w14:paraId="58A269F7" w14:textId="696E4671" w:rsidR="00612DC6" w:rsidRPr="002974E2" w:rsidRDefault="00612DC6" w:rsidP="0040442D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2E4FA9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D806E1" w:rsidRPr="002974E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2974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</w:tcPr>
          <w:p w14:paraId="69C8184C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6E1" w:rsidRPr="002974E2" w14:paraId="786C4074" w14:textId="77777777" w:rsidTr="002974E2">
        <w:tc>
          <w:tcPr>
            <w:tcW w:w="2875" w:type="dxa"/>
          </w:tcPr>
          <w:p w14:paraId="7400FDF7" w14:textId="512C3E5D" w:rsidR="00D806E1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t</w:t>
            </w:r>
            <w:r w:rsidR="00D806E1" w:rsidRPr="002974E2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 w:rsidR="007A4117" w:rsidRPr="002974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</w:tcPr>
          <w:p w14:paraId="651BD94D" w14:textId="77777777" w:rsidR="00D806E1" w:rsidRPr="002974E2" w:rsidRDefault="00D806E1" w:rsidP="0040442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117" w:rsidRPr="002974E2" w14:paraId="03D1C8D5" w14:textId="77777777" w:rsidTr="002974E2">
        <w:tc>
          <w:tcPr>
            <w:tcW w:w="2875" w:type="dxa"/>
          </w:tcPr>
          <w:p w14:paraId="0AC301CA" w14:textId="156F1C58" w:rsidR="007A4117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p</w:t>
            </w:r>
            <w:r w:rsidR="007A4117" w:rsidRPr="002974E2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</w:tc>
        <w:tc>
          <w:tcPr>
            <w:tcW w:w="8100" w:type="dxa"/>
          </w:tcPr>
          <w:p w14:paraId="762851A9" w14:textId="77777777" w:rsidR="007A4117" w:rsidRPr="002974E2" w:rsidRDefault="007A4117" w:rsidP="0040442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DC6" w:rsidRPr="002974E2" w14:paraId="37A5EA21" w14:textId="77777777" w:rsidTr="002974E2">
        <w:tc>
          <w:tcPr>
            <w:tcW w:w="2875" w:type="dxa"/>
          </w:tcPr>
          <w:p w14:paraId="22EDBB03" w14:textId="4143235A" w:rsidR="00612DC6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overview of p</w:t>
            </w:r>
            <w:r w:rsidR="00612DC6" w:rsidRPr="002974E2">
              <w:rPr>
                <w:rFonts w:ascii="Arial" w:hAnsi="Arial" w:cs="Arial"/>
                <w:b/>
                <w:sz w:val="20"/>
                <w:szCs w:val="20"/>
              </w:rPr>
              <w:t>osition</w:t>
            </w:r>
          </w:p>
          <w:p w14:paraId="5BD379E9" w14:textId="171962D6" w:rsidR="00612DC6" w:rsidRPr="002974E2" w:rsidRDefault="002E4FA9" w:rsidP="0040442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D5B8A0A" w14:textId="7D0DB699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(</w:t>
            </w:r>
            <w:r w:rsidR="00B94E7A" w:rsidRPr="002974E2">
              <w:rPr>
                <w:rFonts w:ascii="Arial" w:hAnsi="Arial" w:cs="Arial"/>
                <w:sz w:val="20"/>
                <w:szCs w:val="20"/>
              </w:rPr>
              <w:t>based on</w:t>
            </w:r>
            <w:r w:rsidRPr="002974E2">
              <w:rPr>
                <w:rFonts w:ascii="Arial" w:hAnsi="Arial" w:cs="Arial"/>
                <w:sz w:val="20"/>
                <w:szCs w:val="20"/>
              </w:rPr>
              <w:t xml:space="preserve"> job description)</w:t>
            </w:r>
          </w:p>
        </w:tc>
        <w:tc>
          <w:tcPr>
            <w:tcW w:w="8100" w:type="dxa"/>
          </w:tcPr>
          <w:p w14:paraId="47B011CE" w14:textId="77777777" w:rsidR="00612DC6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7EB12" w14:textId="77777777" w:rsidR="002E4FA9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E635" w14:textId="77777777" w:rsidR="002E4FA9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B7721" w14:textId="77777777" w:rsidR="002E4FA9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E15CF6" w14:textId="77777777" w:rsidR="00612DC6" w:rsidRPr="002974E2" w:rsidRDefault="00612DC6" w:rsidP="00467BC7">
      <w:pPr>
        <w:rPr>
          <w:rFonts w:ascii="Arial" w:hAnsi="Arial" w:cs="Arial"/>
          <w:b/>
          <w:sz w:val="20"/>
          <w:szCs w:val="20"/>
        </w:rPr>
      </w:pPr>
    </w:p>
    <w:p w14:paraId="3AEEF7F6" w14:textId="77777777" w:rsidR="0040442D" w:rsidRDefault="0040442D" w:rsidP="00467BC7">
      <w:pPr>
        <w:rPr>
          <w:rFonts w:ascii="Arial" w:hAnsi="Arial" w:cs="Arial"/>
          <w:b/>
          <w:sz w:val="20"/>
          <w:szCs w:val="20"/>
        </w:rPr>
      </w:pPr>
    </w:p>
    <w:p w14:paraId="2AE9AED5" w14:textId="77777777" w:rsidR="002974E2" w:rsidRPr="002974E2" w:rsidRDefault="002974E2" w:rsidP="00467BC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8550"/>
      </w:tblGrid>
      <w:tr w:rsidR="00612DC6" w:rsidRPr="002974E2" w14:paraId="2DCB24D1" w14:textId="77777777" w:rsidTr="0040442D">
        <w:trPr>
          <w:trHeight w:val="413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05F547AB" w14:textId="7E29DC0F" w:rsidR="00612DC6" w:rsidRPr="002974E2" w:rsidRDefault="00612DC6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</w:rPr>
              <w:lastRenderedPageBreak/>
              <w:t>SECTION 1 – PROGRESS TOWARD GOAL</w:t>
            </w:r>
            <w:r w:rsidR="00CC7EEB" w:rsidRPr="002974E2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612DC6" w:rsidRPr="002974E2" w14:paraId="5D588B6E" w14:textId="77777777" w:rsidTr="0040442D">
        <w:trPr>
          <w:trHeight w:val="620"/>
        </w:trPr>
        <w:tc>
          <w:tcPr>
            <w:tcW w:w="10975" w:type="dxa"/>
            <w:gridSpan w:val="2"/>
            <w:vAlign w:val="center"/>
          </w:tcPr>
          <w:p w14:paraId="75A53113" w14:textId="412CA921" w:rsidR="00612DC6" w:rsidRPr="002974E2" w:rsidRDefault="00612DC6" w:rsidP="0040442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Add or delete</w:t>
            </w:r>
            <w:r w:rsidR="00A30E4F" w:rsidRPr="002974E2">
              <w:rPr>
                <w:rFonts w:ascii="Arial" w:hAnsi="Arial" w:cs="Arial"/>
                <w:sz w:val="20"/>
                <w:szCs w:val="20"/>
              </w:rPr>
              <w:t xml:space="preserve"> individual’s goals as n</w:t>
            </w:r>
            <w:r w:rsidRPr="002974E2">
              <w:rPr>
                <w:rFonts w:ascii="Arial" w:hAnsi="Arial" w:cs="Arial"/>
                <w:sz w:val="20"/>
                <w:szCs w:val="20"/>
              </w:rPr>
              <w:t>eeded</w:t>
            </w:r>
            <w:r w:rsidR="00A30E4F" w:rsidRPr="002974E2">
              <w:rPr>
                <w:rFonts w:ascii="Arial" w:hAnsi="Arial" w:cs="Arial"/>
                <w:sz w:val="20"/>
                <w:szCs w:val="20"/>
              </w:rPr>
              <w:t>, based on previous year’s performance plan</w:t>
            </w:r>
          </w:p>
        </w:tc>
      </w:tr>
      <w:tr w:rsidR="00612DC6" w:rsidRPr="002974E2" w14:paraId="60E55D6B" w14:textId="77777777" w:rsidTr="0040442D">
        <w:trPr>
          <w:trHeight w:val="440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51E1DCED" w14:textId="035A3272" w:rsidR="00612DC6" w:rsidRPr="002974E2" w:rsidRDefault="00612DC6" w:rsidP="0040442D">
            <w:pPr>
              <w:keepNext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Goal #1</w:t>
            </w:r>
          </w:p>
        </w:tc>
      </w:tr>
      <w:tr w:rsidR="00612DC6" w:rsidRPr="002974E2" w14:paraId="66BCA201" w14:textId="77777777" w:rsidTr="0040442D">
        <w:tc>
          <w:tcPr>
            <w:tcW w:w="2425" w:type="dxa"/>
          </w:tcPr>
          <w:p w14:paraId="5A3DAC3C" w14:textId="63292233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List goal from prior year activity report</w:t>
            </w:r>
          </w:p>
        </w:tc>
        <w:tc>
          <w:tcPr>
            <w:tcW w:w="8550" w:type="dxa"/>
          </w:tcPr>
          <w:p w14:paraId="0B0555E3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DC6" w:rsidRPr="002974E2" w14:paraId="190D68FF" w14:textId="77777777" w:rsidTr="0040442D">
        <w:tc>
          <w:tcPr>
            <w:tcW w:w="2425" w:type="dxa"/>
          </w:tcPr>
          <w:p w14:paraId="6D9FF792" w14:textId="494033CE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Describe progress toward goal</w:t>
            </w:r>
          </w:p>
        </w:tc>
        <w:tc>
          <w:tcPr>
            <w:tcW w:w="8550" w:type="dxa"/>
          </w:tcPr>
          <w:p w14:paraId="2CE99BDE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DC6" w:rsidRPr="002974E2" w14:paraId="50947225" w14:textId="77777777" w:rsidTr="0040442D">
        <w:trPr>
          <w:trHeight w:val="440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5A7834F5" w14:textId="0958FFF3" w:rsidR="00612DC6" w:rsidRPr="002974E2" w:rsidRDefault="00612DC6" w:rsidP="0040442D">
            <w:pPr>
              <w:keepNext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Goal #2</w:t>
            </w:r>
          </w:p>
        </w:tc>
      </w:tr>
      <w:tr w:rsidR="00612DC6" w:rsidRPr="002974E2" w14:paraId="5BA8FC85" w14:textId="77777777" w:rsidTr="0040442D">
        <w:tc>
          <w:tcPr>
            <w:tcW w:w="2425" w:type="dxa"/>
          </w:tcPr>
          <w:p w14:paraId="69EBD8CB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List goal from prior year activity report</w:t>
            </w:r>
          </w:p>
        </w:tc>
        <w:tc>
          <w:tcPr>
            <w:tcW w:w="8550" w:type="dxa"/>
          </w:tcPr>
          <w:p w14:paraId="17E8DE68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DC6" w:rsidRPr="002974E2" w14:paraId="2E8EEBEE" w14:textId="77777777" w:rsidTr="0040442D">
        <w:tc>
          <w:tcPr>
            <w:tcW w:w="2425" w:type="dxa"/>
          </w:tcPr>
          <w:p w14:paraId="7CEC51C1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Describe progress toward goal</w:t>
            </w:r>
          </w:p>
        </w:tc>
        <w:tc>
          <w:tcPr>
            <w:tcW w:w="8550" w:type="dxa"/>
          </w:tcPr>
          <w:p w14:paraId="11095858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DC6" w:rsidRPr="002974E2" w14:paraId="14930355" w14:textId="77777777" w:rsidTr="0040442D">
        <w:trPr>
          <w:trHeight w:val="440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3BFDD9A3" w14:textId="12BD3A6D" w:rsidR="00612DC6" w:rsidRPr="002974E2" w:rsidRDefault="00612DC6" w:rsidP="0040442D">
            <w:pPr>
              <w:keepNext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Goal #3</w:t>
            </w:r>
          </w:p>
        </w:tc>
      </w:tr>
      <w:tr w:rsidR="00612DC6" w:rsidRPr="002974E2" w14:paraId="322254F6" w14:textId="77777777" w:rsidTr="0040442D">
        <w:tc>
          <w:tcPr>
            <w:tcW w:w="2425" w:type="dxa"/>
          </w:tcPr>
          <w:p w14:paraId="66F3816F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List goal from prior year activity report</w:t>
            </w:r>
          </w:p>
        </w:tc>
        <w:tc>
          <w:tcPr>
            <w:tcW w:w="8550" w:type="dxa"/>
          </w:tcPr>
          <w:p w14:paraId="26B969F3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DC6" w:rsidRPr="002974E2" w14:paraId="478272A4" w14:textId="77777777" w:rsidTr="0040442D">
        <w:tc>
          <w:tcPr>
            <w:tcW w:w="2425" w:type="dxa"/>
          </w:tcPr>
          <w:p w14:paraId="6A22385B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Describe progress toward goal</w:t>
            </w:r>
          </w:p>
        </w:tc>
        <w:tc>
          <w:tcPr>
            <w:tcW w:w="8550" w:type="dxa"/>
          </w:tcPr>
          <w:p w14:paraId="3DD8F6D7" w14:textId="77777777" w:rsidR="00612DC6" w:rsidRPr="002974E2" w:rsidRDefault="00612DC6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0F8" w:rsidRPr="002974E2" w14:paraId="2FEA492B" w14:textId="77777777" w:rsidTr="0040442D">
        <w:trPr>
          <w:trHeight w:val="440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01B24AC0" w14:textId="460BFF7D" w:rsidR="001E50F8" w:rsidRPr="002974E2" w:rsidRDefault="001E50F8" w:rsidP="0040442D">
            <w:pPr>
              <w:keepNext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Goal #4</w:t>
            </w:r>
          </w:p>
        </w:tc>
      </w:tr>
      <w:tr w:rsidR="001E50F8" w:rsidRPr="002974E2" w14:paraId="2E6F4B2A" w14:textId="77777777" w:rsidTr="0040442D">
        <w:tc>
          <w:tcPr>
            <w:tcW w:w="2425" w:type="dxa"/>
          </w:tcPr>
          <w:p w14:paraId="4A05D0E9" w14:textId="77777777" w:rsidR="001E50F8" w:rsidRPr="002974E2" w:rsidRDefault="001E50F8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List goal from prior year activity report</w:t>
            </w:r>
          </w:p>
        </w:tc>
        <w:tc>
          <w:tcPr>
            <w:tcW w:w="8550" w:type="dxa"/>
          </w:tcPr>
          <w:p w14:paraId="5C2C66C4" w14:textId="77777777" w:rsidR="001E50F8" w:rsidRPr="002974E2" w:rsidRDefault="001E50F8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0F8" w:rsidRPr="002974E2" w14:paraId="755071F7" w14:textId="77777777" w:rsidTr="0040442D">
        <w:tc>
          <w:tcPr>
            <w:tcW w:w="2425" w:type="dxa"/>
          </w:tcPr>
          <w:p w14:paraId="7EA35B8D" w14:textId="77777777" w:rsidR="001E50F8" w:rsidRPr="002974E2" w:rsidRDefault="001E50F8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Describe progress toward goal</w:t>
            </w:r>
          </w:p>
        </w:tc>
        <w:tc>
          <w:tcPr>
            <w:tcW w:w="8550" w:type="dxa"/>
          </w:tcPr>
          <w:p w14:paraId="5BFC337F" w14:textId="77777777" w:rsidR="001E50F8" w:rsidRPr="002974E2" w:rsidRDefault="001E50F8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4642D" w14:textId="77777777" w:rsidR="00AF32E1" w:rsidRPr="002974E2" w:rsidRDefault="00AF32E1" w:rsidP="009E58B1">
      <w:pPr>
        <w:rPr>
          <w:rFonts w:ascii="Arial" w:hAnsi="Arial" w:cs="Arial"/>
          <w:b/>
          <w:sz w:val="20"/>
          <w:szCs w:val="20"/>
        </w:rPr>
      </w:pPr>
    </w:p>
    <w:p w14:paraId="585A190C" w14:textId="432CE99A" w:rsidR="00612DC6" w:rsidRDefault="00612DC6">
      <w:pPr>
        <w:rPr>
          <w:rFonts w:ascii="Arial" w:hAnsi="Arial" w:cs="Arial"/>
          <w:b/>
          <w:sz w:val="20"/>
          <w:szCs w:val="20"/>
        </w:rPr>
      </w:pPr>
    </w:p>
    <w:p w14:paraId="243F493F" w14:textId="77777777" w:rsidR="002974E2" w:rsidRPr="002974E2" w:rsidRDefault="002974E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8550"/>
      </w:tblGrid>
      <w:tr w:rsidR="00CC7EEB" w:rsidRPr="002974E2" w14:paraId="17D75300" w14:textId="77777777" w:rsidTr="0040442D">
        <w:trPr>
          <w:trHeight w:val="800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078BC37D" w14:textId="230AF483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</w:rPr>
              <w:t>SECTION 2 – PROGRESS OR CONTRIBUTIONS TOWARDS UNIVERSITY/DEPARTMENT/PROGRAMS/INITIATIVES</w:t>
            </w:r>
          </w:p>
        </w:tc>
      </w:tr>
      <w:tr w:rsidR="00CC7EEB" w:rsidRPr="002974E2" w14:paraId="71F265F8" w14:textId="77777777" w:rsidTr="0040442D">
        <w:trPr>
          <w:trHeight w:val="2312"/>
        </w:trPr>
        <w:tc>
          <w:tcPr>
            <w:tcW w:w="10975" w:type="dxa"/>
            <w:gridSpan w:val="2"/>
            <w:vAlign w:val="center"/>
          </w:tcPr>
          <w:p w14:paraId="68CDAB79" w14:textId="35383C11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Examples include, but are not limited to:</w:t>
            </w:r>
          </w:p>
          <w:p w14:paraId="7794BA67" w14:textId="1E5F6FD1" w:rsidR="00CC7EEB" w:rsidRPr="002974E2" w:rsidRDefault="002E4FA9" w:rsidP="0040442D">
            <w:pPr>
              <w:pStyle w:val="ListParagraph"/>
              <w:keepNext/>
              <w:numPr>
                <w:ilvl w:val="0"/>
                <w:numId w:val="4"/>
              </w:numPr>
              <w:ind w:left="39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direction of program/area/d</w:t>
            </w:r>
            <w:r w:rsidR="00CC7EEB" w:rsidRPr="002974E2">
              <w:rPr>
                <w:rFonts w:ascii="Arial" w:hAnsi="Arial" w:cs="Arial"/>
                <w:sz w:val="20"/>
                <w:szCs w:val="20"/>
              </w:rPr>
              <w:t>epartment</w:t>
            </w:r>
          </w:p>
          <w:p w14:paraId="1FC005BE" w14:textId="23C7416D" w:rsidR="00CC7EEB" w:rsidRPr="002974E2" w:rsidRDefault="002E4FA9" w:rsidP="0040442D">
            <w:pPr>
              <w:pStyle w:val="ListParagraph"/>
              <w:keepNext/>
              <w:numPr>
                <w:ilvl w:val="0"/>
                <w:numId w:val="4"/>
              </w:numPr>
              <w:ind w:left="39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Supervision/</w:t>
            </w:r>
            <w:r w:rsidR="00CC7EEB" w:rsidRPr="002974E2">
              <w:rPr>
                <w:rFonts w:ascii="Arial" w:hAnsi="Arial" w:cs="Arial"/>
                <w:sz w:val="20"/>
                <w:szCs w:val="20"/>
              </w:rPr>
              <w:t>leadership/teamwork</w:t>
            </w:r>
          </w:p>
          <w:p w14:paraId="24A91B79" w14:textId="7746C2B7" w:rsidR="00CC7EEB" w:rsidRPr="002974E2" w:rsidRDefault="002E4FA9" w:rsidP="0040442D">
            <w:pPr>
              <w:pStyle w:val="ListParagraph"/>
              <w:keepNext/>
              <w:numPr>
                <w:ilvl w:val="0"/>
                <w:numId w:val="4"/>
              </w:numPr>
              <w:ind w:left="39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</w:t>
            </w:r>
            <w:r w:rsidR="00CC7EEB" w:rsidRPr="002974E2">
              <w:rPr>
                <w:rFonts w:ascii="Arial" w:hAnsi="Arial" w:cs="Arial"/>
                <w:sz w:val="20"/>
                <w:szCs w:val="20"/>
              </w:rPr>
              <w:t xml:space="preserve">ervice </w:t>
            </w:r>
          </w:p>
          <w:p w14:paraId="068FB572" w14:textId="19B24464" w:rsidR="00CC7EEB" w:rsidRPr="002974E2" w:rsidRDefault="002E4FA9" w:rsidP="0040442D">
            <w:pPr>
              <w:pStyle w:val="ListParagraph"/>
              <w:keepNext/>
              <w:numPr>
                <w:ilvl w:val="0"/>
                <w:numId w:val="4"/>
              </w:numPr>
              <w:ind w:left="39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</w:t>
            </w:r>
            <w:r w:rsidR="00CC7EEB" w:rsidRPr="002974E2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14:paraId="3A97F081" w14:textId="559F173F" w:rsidR="00CC7EEB" w:rsidRPr="002974E2" w:rsidRDefault="00CC7EEB" w:rsidP="0040442D">
            <w:pPr>
              <w:pStyle w:val="ListParagraph"/>
              <w:keepNext/>
              <w:numPr>
                <w:ilvl w:val="0"/>
                <w:numId w:val="4"/>
              </w:numPr>
              <w:spacing w:after="0"/>
              <w:ind w:left="393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Diversity initiatives</w:t>
            </w:r>
          </w:p>
        </w:tc>
      </w:tr>
      <w:tr w:rsidR="00CC7EEB" w:rsidRPr="002974E2" w14:paraId="4AF3E5AA" w14:textId="77777777" w:rsidTr="0040442D">
        <w:tc>
          <w:tcPr>
            <w:tcW w:w="2425" w:type="dxa"/>
            <w:shd w:val="clear" w:color="auto" w:fill="548DD4" w:themeFill="text2" w:themeFillTint="99"/>
          </w:tcPr>
          <w:p w14:paraId="282EF8BB" w14:textId="1B018123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Area/Description</w:t>
            </w:r>
          </w:p>
        </w:tc>
        <w:tc>
          <w:tcPr>
            <w:tcW w:w="8550" w:type="dxa"/>
            <w:shd w:val="clear" w:color="auto" w:fill="548DD4" w:themeFill="text2" w:themeFillTint="99"/>
          </w:tcPr>
          <w:p w14:paraId="2D08F035" w14:textId="23C3E1ED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Progress or Contributions</w:t>
            </w:r>
          </w:p>
        </w:tc>
      </w:tr>
      <w:tr w:rsidR="00CC7EEB" w:rsidRPr="002974E2" w14:paraId="4EA24914" w14:textId="77777777" w:rsidTr="0040442D">
        <w:tc>
          <w:tcPr>
            <w:tcW w:w="2425" w:type="dxa"/>
          </w:tcPr>
          <w:p w14:paraId="09BE7E62" w14:textId="322A65EA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6C031DFC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3DF617FB" w14:textId="77777777" w:rsidTr="0040442D">
        <w:tc>
          <w:tcPr>
            <w:tcW w:w="2425" w:type="dxa"/>
          </w:tcPr>
          <w:p w14:paraId="4CC7E240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2B3F7EF4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39DE9457" w14:textId="77777777" w:rsidTr="0040442D">
        <w:tc>
          <w:tcPr>
            <w:tcW w:w="2425" w:type="dxa"/>
          </w:tcPr>
          <w:p w14:paraId="64C2D3B2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21404688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152ADD4E" w14:textId="77777777" w:rsidTr="0040442D">
        <w:tc>
          <w:tcPr>
            <w:tcW w:w="2425" w:type="dxa"/>
          </w:tcPr>
          <w:p w14:paraId="46815942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6B4A1C41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EC991" w14:textId="77777777" w:rsidR="00321231" w:rsidRDefault="00321231" w:rsidP="00C85066">
      <w:pPr>
        <w:rPr>
          <w:rFonts w:ascii="Arial" w:hAnsi="Arial" w:cs="Arial"/>
          <w:b/>
          <w:sz w:val="20"/>
          <w:szCs w:val="20"/>
        </w:rPr>
      </w:pPr>
    </w:p>
    <w:p w14:paraId="25C8D27A" w14:textId="77777777" w:rsidR="002974E2" w:rsidRPr="002974E2" w:rsidRDefault="002974E2" w:rsidP="00C85066">
      <w:pPr>
        <w:rPr>
          <w:rFonts w:ascii="Arial" w:hAnsi="Arial" w:cs="Arial"/>
          <w:b/>
          <w:sz w:val="20"/>
          <w:szCs w:val="20"/>
        </w:rPr>
      </w:pPr>
    </w:p>
    <w:p w14:paraId="0C3F3456" w14:textId="77777777" w:rsidR="00CC7EEB" w:rsidRPr="002974E2" w:rsidRDefault="00CC7EEB" w:rsidP="00C850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8550"/>
      </w:tblGrid>
      <w:tr w:rsidR="00CC7EEB" w:rsidRPr="002974E2" w14:paraId="2E5AAA21" w14:textId="77777777" w:rsidTr="0040442D">
        <w:trPr>
          <w:trHeight w:val="512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2D303B2B" w14:textId="3E5238F3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</w:rPr>
              <w:lastRenderedPageBreak/>
              <w:t>SECTION 3 – OVERALL EVALUATION OF PERFORMANCE</w:t>
            </w:r>
          </w:p>
        </w:tc>
      </w:tr>
      <w:tr w:rsidR="00CC7EEB" w:rsidRPr="002974E2" w14:paraId="34F802B1" w14:textId="77777777" w:rsidTr="002974E2">
        <w:tc>
          <w:tcPr>
            <w:tcW w:w="2425" w:type="dxa"/>
          </w:tcPr>
          <w:p w14:paraId="45E1066B" w14:textId="73D8694A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Supervisor’s comments</w:t>
            </w:r>
          </w:p>
        </w:tc>
        <w:tc>
          <w:tcPr>
            <w:tcW w:w="8550" w:type="dxa"/>
          </w:tcPr>
          <w:p w14:paraId="64C00120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199FF334" w14:textId="77777777" w:rsidTr="002974E2">
        <w:tc>
          <w:tcPr>
            <w:tcW w:w="2425" w:type="dxa"/>
          </w:tcPr>
          <w:p w14:paraId="5C1D6275" w14:textId="4364B0EF" w:rsidR="00CC7EEB" w:rsidRPr="002974E2" w:rsidRDefault="002E4FA9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E4FA9">
              <w:rPr>
                <w:rFonts w:ascii="Arial" w:hAnsi="Arial" w:cs="Arial"/>
                <w:b/>
                <w:sz w:val="20"/>
                <w:szCs w:val="20"/>
              </w:rPr>
              <w:t>Administrative and Professional Faculty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EB" w:rsidRPr="002974E2">
              <w:rPr>
                <w:rFonts w:ascii="Arial" w:hAnsi="Arial" w:cs="Arial"/>
                <w:b/>
                <w:sz w:val="20"/>
                <w:szCs w:val="20"/>
              </w:rPr>
              <w:t>member’s comments</w:t>
            </w:r>
          </w:p>
        </w:tc>
        <w:tc>
          <w:tcPr>
            <w:tcW w:w="8550" w:type="dxa"/>
          </w:tcPr>
          <w:p w14:paraId="6E56F91E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44593" w14:textId="77777777" w:rsidR="00CC7EEB" w:rsidRDefault="00CC7EEB" w:rsidP="00310E98">
      <w:pPr>
        <w:rPr>
          <w:rFonts w:ascii="Arial" w:hAnsi="Arial" w:cs="Arial"/>
          <w:b/>
          <w:sz w:val="20"/>
          <w:szCs w:val="20"/>
        </w:rPr>
      </w:pPr>
    </w:p>
    <w:p w14:paraId="624FADBB" w14:textId="77777777" w:rsidR="002974E2" w:rsidRPr="002974E2" w:rsidRDefault="002974E2" w:rsidP="00310E98">
      <w:pPr>
        <w:rPr>
          <w:rFonts w:ascii="Arial" w:hAnsi="Arial" w:cs="Arial"/>
          <w:b/>
          <w:sz w:val="20"/>
          <w:szCs w:val="20"/>
        </w:rPr>
      </w:pPr>
    </w:p>
    <w:p w14:paraId="28752B8E" w14:textId="77777777" w:rsidR="00CC7EEB" w:rsidRPr="002974E2" w:rsidRDefault="00CC7EEB" w:rsidP="00310E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8550"/>
      </w:tblGrid>
      <w:tr w:rsidR="00CC7EEB" w:rsidRPr="002974E2" w14:paraId="3F3F91D6" w14:textId="77777777" w:rsidTr="0040442D">
        <w:trPr>
          <w:trHeight w:val="467"/>
        </w:trPr>
        <w:tc>
          <w:tcPr>
            <w:tcW w:w="10975" w:type="dxa"/>
            <w:gridSpan w:val="2"/>
            <w:shd w:val="clear" w:color="auto" w:fill="548DD4" w:themeFill="text2" w:themeFillTint="99"/>
            <w:vAlign w:val="center"/>
          </w:tcPr>
          <w:p w14:paraId="67EB0C31" w14:textId="548AE97D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</w:rPr>
              <w:t>GOALS FOR NEXT YEAR</w:t>
            </w:r>
          </w:p>
        </w:tc>
      </w:tr>
      <w:tr w:rsidR="00CC7EEB" w:rsidRPr="002974E2" w14:paraId="284A3B8E" w14:textId="77777777" w:rsidTr="00063616">
        <w:trPr>
          <w:trHeight w:val="3113"/>
        </w:trPr>
        <w:tc>
          <w:tcPr>
            <w:tcW w:w="10975" w:type="dxa"/>
            <w:gridSpan w:val="2"/>
            <w:vAlign w:val="center"/>
          </w:tcPr>
          <w:p w14:paraId="04CA9703" w14:textId="5E722A0A" w:rsidR="00CC7EEB" w:rsidRPr="002974E2" w:rsidRDefault="00CC7EEB" w:rsidP="0040442D">
            <w:pPr>
              <w:keepNext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Suggested areas might include, but are not limited to:</w:t>
            </w:r>
          </w:p>
          <w:p w14:paraId="66C20375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Teaching activities</w:t>
            </w:r>
          </w:p>
          <w:p w14:paraId="3C0B8D46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Administrative activities</w:t>
            </w:r>
          </w:p>
          <w:p w14:paraId="2237943E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Research</w:t>
            </w:r>
          </w:p>
          <w:p w14:paraId="493ED1E2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Scholarship</w:t>
            </w:r>
          </w:p>
          <w:p w14:paraId="0A06B042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Outreach</w:t>
            </w:r>
          </w:p>
          <w:p w14:paraId="3DA48FB2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Service</w:t>
            </w:r>
          </w:p>
          <w:p w14:paraId="6D297096" w14:textId="77777777" w:rsidR="00CC7EEB" w:rsidRPr="002974E2" w:rsidRDefault="00CC7EEB" w:rsidP="0040442D">
            <w:pPr>
              <w:pStyle w:val="ListParagraph"/>
              <w:keepNext/>
              <w:numPr>
                <w:ilvl w:val="0"/>
                <w:numId w:val="5"/>
              </w:numPr>
              <w:ind w:left="3577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Diversity</w:t>
            </w:r>
          </w:p>
          <w:p w14:paraId="2EDB25EA" w14:textId="24B746B3" w:rsidR="00CC7EEB" w:rsidRPr="002974E2" w:rsidRDefault="00CC7EEB" w:rsidP="00063616">
            <w:pPr>
              <w:pStyle w:val="ListParagraph"/>
              <w:keepNext/>
              <w:numPr>
                <w:ilvl w:val="0"/>
                <w:numId w:val="5"/>
              </w:numPr>
              <w:spacing w:after="0"/>
              <w:ind w:left="3571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</w:tr>
      <w:tr w:rsidR="00CC7EEB" w:rsidRPr="002974E2" w14:paraId="09C28773" w14:textId="77777777" w:rsidTr="0040442D">
        <w:tc>
          <w:tcPr>
            <w:tcW w:w="2425" w:type="dxa"/>
            <w:shd w:val="clear" w:color="auto" w:fill="548DD4" w:themeFill="text2" w:themeFillTint="99"/>
          </w:tcPr>
          <w:p w14:paraId="42DB7D3E" w14:textId="77777777" w:rsidR="00CC7EEB" w:rsidRPr="002974E2" w:rsidRDefault="00CC7EEB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Area/Description</w:t>
            </w:r>
          </w:p>
        </w:tc>
        <w:tc>
          <w:tcPr>
            <w:tcW w:w="8550" w:type="dxa"/>
            <w:shd w:val="clear" w:color="auto" w:fill="548DD4" w:themeFill="text2" w:themeFillTint="99"/>
          </w:tcPr>
          <w:p w14:paraId="79609860" w14:textId="58BD66D4" w:rsidR="00CC7EEB" w:rsidRPr="002974E2" w:rsidRDefault="002974E2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Desired </w:t>
            </w:r>
            <w:r w:rsidR="00CC7EEB"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Progress or Contributions</w:t>
            </w:r>
          </w:p>
        </w:tc>
      </w:tr>
      <w:tr w:rsidR="00CC7EEB" w:rsidRPr="002974E2" w14:paraId="5FCA37C1" w14:textId="77777777" w:rsidTr="0040442D">
        <w:tc>
          <w:tcPr>
            <w:tcW w:w="2425" w:type="dxa"/>
          </w:tcPr>
          <w:p w14:paraId="06D301E6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67FC9417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106207B7" w14:textId="77777777" w:rsidTr="0040442D">
        <w:tc>
          <w:tcPr>
            <w:tcW w:w="2425" w:type="dxa"/>
          </w:tcPr>
          <w:p w14:paraId="6BC9DB8D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39F89467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53C9DEE2" w14:textId="77777777" w:rsidTr="0040442D">
        <w:tc>
          <w:tcPr>
            <w:tcW w:w="2425" w:type="dxa"/>
          </w:tcPr>
          <w:p w14:paraId="1BCEB839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647E13C8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EEB" w:rsidRPr="002974E2" w14:paraId="57766843" w14:textId="77777777" w:rsidTr="0040442D">
        <w:tc>
          <w:tcPr>
            <w:tcW w:w="2425" w:type="dxa"/>
          </w:tcPr>
          <w:p w14:paraId="02786E47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14:paraId="612B5C07" w14:textId="77777777" w:rsidR="00CC7EEB" w:rsidRPr="002974E2" w:rsidRDefault="00CC7EEB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ECB1D3" w14:textId="77777777" w:rsidR="00310E98" w:rsidRPr="002974E2" w:rsidRDefault="00310E98" w:rsidP="00310E98">
      <w:pPr>
        <w:rPr>
          <w:rFonts w:ascii="Arial" w:hAnsi="Arial" w:cs="Arial"/>
          <w:b/>
          <w:sz w:val="20"/>
          <w:szCs w:val="20"/>
        </w:rPr>
      </w:pPr>
    </w:p>
    <w:p w14:paraId="2D0A8560" w14:textId="77777777" w:rsidR="00B94E7A" w:rsidRPr="002974E2" w:rsidRDefault="00B94E7A" w:rsidP="00310E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295"/>
        <w:gridCol w:w="270"/>
        <w:gridCol w:w="4410"/>
      </w:tblGrid>
      <w:tr w:rsidR="00CC7EEB" w:rsidRPr="002974E2" w14:paraId="01B6DA8F" w14:textId="77777777" w:rsidTr="0040442D">
        <w:trPr>
          <w:trHeight w:val="512"/>
        </w:trPr>
        <w:tc>
          <w:tcPr>
            <w:tcW w:w="10975" w:type="dxa"/>
            <w:gridSpan w:val="3"/>
            <w:shd w:val="clear" w:color="auto" w:fill="548DD4" w:themeFill="text2" w:themeFillTint="99"/>
            <w:vAlign w:val="center"/>
          </w:tcPr>
          <w:p w14:paraId="089CC825" w14:textId="7F4EC0E0" w:rsidR="00CC7EEB" w:rsidRPr="002974E2" w:rsidRDefault="00B94E7A" w:rsidP="0040442D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B94E7A" w:rsidRPr="002974E2" w14:paraId="22A9B6B8" w14:textId="77777777" w:rsidTr="00A30E4F">
        <w:trPr>
          <w:trHeight w:val="998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vAlign w:val="center"/>
          </w:tcPr>
          <w:p w14:paraId="2B5CD024" w14:textId="74CABE62" w:rsidR="00B94E7A" w:rsidRPr="002974E2" w:rsidRDefault="00B94E7A" w:rsidP="00A2512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E2">
              <w:rPr>
                <w:rFonts w:ascii="Arial" w:hAnsi="Arial" w:cs="Arial"/>
                <w:sz w:val="20"/>
                <w:szCs w:val="20"/>
              </w:rPr>
              <w:t xml:space="preserve">I have met with my supervisor to review and discuss my </w:t>
            </w:r>
            <w:r w:rsidR="00A30E4F" w:rsidRPr="002974E2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2974E2">
              <w:rPr>
                <w:rFonts w:ascii="Arial" w:hAnsi="Arial" w:cs="Arial"/>
                <w:sz w:val="20"/>
                <w:szCs w:val="20"/>
              </w:rPr>
              <w:t>evaluation</w:t>
            </w:r>
            <w:r w:rsidR="00A30E4F" w:rsidRPr="0029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124" w:rsidRPr="002974E2">
              <w:rPr>
                <w:rFonts w:ascii="Arial" w:hAnsi="Arial" w:cs="Arial"/>
                <w:sz w:val="20"/>
                <w:szCs w:val="20"/>
              </w:rPr>
              <w:br/>
            </w:r>
            <w:r w:rsidR="00A30E4F" w:rsidRPr="002974E2">
              <w:rPr>
                <w:rFonts w:ascii="Arial" w:hAnsi="Arial" w:cs="Arial"/>
                <w:sz w:val="20"/>
                <w:szCs w:val="20"/>
              </w:rPr>
              <w:t>and my goals for the coming year, as documented on this form</w:t>
            </w:r>
            <w:r w:rsidRPr="002974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E7A" w:rsidRPr="002974E2" w14:paraId="7AA8BBBC" w14:textId="77777777" w:rsidTr="0040442D">
        <w:trPr>
          <w:trHeight w:val="980"/>
        </w:trPr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38B2" w14:textId="77777777" w:rsidR="00B94E7A" w:rsidRPr="002974E2" w:rsidRDefault="00B94E7A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4C61" w14:textId="26888717" w:rsidR="00B94E7A" w:rsidRPr="002974E2" w:rsidRDefault="00B94E7A" w:rsidP="00DE2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1A6F" w14:textId="77777777" w:rsidR="00B94E7A" w:rsidRPr="002974E2" w:rsidRDefault="00B94E7A" w:rsidP="00DE2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E7A" w:rsidRPr="002974E2" w14:paraId="4E8CB9D4" w14:textId="77777777" w:rsidTr="0040442D"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A9810" w14:textId="5C83936C" w:rsidR="00B94E7A" w:rsidRPr="002974E2" w:rsidRDefault="002E4FA9" w:rsidP="0040442D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FA9">
              <w:rPr>
                <w:rFonts w:ascii="Arial" w:hAnsi="Arial" w:cs="Arial"/>
                <w:b/>
                <w:sz w:val="20"/>
                <w:szCs w:val="20"/>
              </w:rPr>
              <w:t xml:space="preserve">Administrative and Professional Faculty </w:t>
            </w:r>
            <w:r w:rsidR="00B94E7A" w:rsidRPr="002974E2">
              <w:rPr>
                <w:rFonts w:ascii="Arial" w:hAnsi="Arial" w:cs="Arial"/>
                <w:b/>
                <w:sz w:val="20"/>
                <w:szCs w:val="20"/>
              </w:rPr>
              <w:t>Member’s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3709F8" w14:textId="3852B79B" w:rsidR="00B94E7A" w:rsidRPr="002974E2" w:rsidRDefault="00B94E7A" w:rsidP="00B9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8862D82" w14:textId="1AAE1BB3" w:rsidR="00B94E7A" w:rsidRPr="002974E2" w:rsidRDefault="00B94E7A" w:rsidP="00B9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94E7A" w:rsidRPr="002974E2" w14:paraId="1D2DB265" w14:textId="77777777" w:rsidTr="0040442D">
        <w:trPr>
          <w:trHeight w:val="1052"/>
        </w:trPr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E056C" w14:textId="77777777" w:rsidR="00B94E7A" w:rsidRPr="002974E2" w:rsidRDefault="00B94E7A" w:rsidP="0040442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413E2" w14:textId="2B91FEF0" w:rsidR="00B94E7A" w:rsidRPr="002974E2" w:rsidRDefault="00B94E7A" w:rsidP="00DE2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B7B81" w14:textId="77777777" w:rsidR="00B94E7A" w:rsidRPr="002974E2" w:rsidRDefault="00B94E7A" w:rsidP="00DE2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E7A" w:rsidRPr="002974E2" w14:paraId="6B5DBEC3" w14:textId="77777777" w:rsidTr="0040442D"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804E" w14:textId="7E951340" w:rsidR="00B94E7A" w:rsidRPr="002974E2" w:rsidRDefault="00B94E7A" w:rsidP="0040442D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561AFD" w14:textId="6F0B83AD" w:rsidR="00B94E7A" w:rsidRPr="002974E2" w:rsidRDefault="00B94E7A" w:rsidP="00B9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6573E" w14:textId="2D15564E" w:rsidR="00B94E7A" w:rsidRPr="002974E2" w:rsidRDefault="00B94E7A" w:rsidP="00B94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4E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0B7484C" w14:textId="77777777" w:rsidR="00AF32E1" w:rsidRPr="002974E2" w:rsidRDefault="00AF32E1" w:rsidP="00221515">
      <w:pPr>
        <w:rPr>
          <w:rFonts w:ascii="Arial" w:hAnsi="Arial" w:cs="Arial"/>
          <w:sz w:val="20"/>
          <w:szCs w:val="20"/>
        </w:rPr>
      </w:pPr>
    </w:p>
    <w:p w14:paraId="3ECE0954" w14:textId="77777777" w:rsidR="00A30E4F" w:rsidRPr="002974E2" w:rsidRDefault="00A30E4F" w:rsidP="00221515">
      <w:pPr>
        <w:rPr>
          <w:rFonts w:ascii="Arial" w:hAnsi="Arial" w:cs="Arial"/>
          <w:sz w:val="20"/>
          <w:szCs w:val="20"/>
        </w:rPr>
      </w:pPr>
    </w:p>
    <w:p w14:paraId="730D194D" w14:textId="25D940E4" w:rsidR="00A30E4F" w:rsidRPr="002974E2" w:rsidRDefault="00A30E4F" w:rsidP="00221515">
      <w:pPr>
        <w:rPr>
          <w:rFonts w:ascii="Arial" w:hAnsi="Arial" w:cs="Arial"/>
          <w:i/>
          <w:sz w:val="20"/>
          <w:szCs w:val="20"/>
        </w:rPr>
      </w:pPr>
      <w:r w:rsidRPr="002974E2">
        <w:rPr>
          <w:rFonts w:ascii="Arial" w:hAnsi="Arial" w:cs="Arial"/>
          <w:i/>
          <w:sz w:val="20"/>
          <w:szCs w:val="20"/>
        </w:rPr>
        <w:t xml:space="preserve">After this form has been completed and approved, the original should be filed in the </w:t>
      </w:r>
      <w:r w:rsidR="002E4FA9">
        <w:rPr>
          <w:rFonts w:ascii="Arial" w:hAnsi="Arial" w:cs="Arial"/>
          <w:sz w:val="20"/>
          <w:szCs w:val="20"/>
        </w:rPr>
        <w:t xml:space="preserve">Administrative and Professional </w:t>
      </w:r>
      <w:r w:rsidR="002E4FA9" w:rsidRPr="002E4FA9">
        <w:rPr>
          <w:rFonts w:ascii="Arial" w:hAnsi="Arial" w:cs="Arial"/>
          <w:sz w:val="20"/>
          <w:szCs w:val="20"/>
        </w:rPr>
        <w:t>Faculty</w:t>
      </w:r>
      <w:r w:rsidR="002E4FA9">
        <w:rPr>
          <w:rFonts w:ascii="Arial" w:hAnsi="Arial" w:cs="Arial"/>
          <w:sz w:val="20"/>
          <w:szCs w:val="20"/>
        </w:rPr>
        <w:t xml:space="preserve"> </w:t>
      </w:r>
      <w:r w:rsidR="002E4FA9">
        <w:rPr>
          <w:rFonts w:ascii="Arial" w:hAnsi="Arial" w:cs="Arial"/>
          <w:i/>
          <w:sz w:val="20"/>
          <w:szCs w:val="20"/>
        </w:rPr>
        <w:t>m</w:t>
      </w:r>
      <w:r w:rsidRPr="002974E2">
        <w:rPr>
          <w:rFonts w:ascii="Arial" w:hAnsi="Arial" w:cs="Arial"/>
          <w:i/>
          <w:sz w:val="20"/>
          <w:szCs w:val="20"/>
        </w:rPr>
        <w:t>ember’s department personnel file and a copy provided to the faculty member.</w:t>
      </w:r>
    </w:p>
    <w:sectPr w:rsidR="00A30E4F" w:rsidRPr="002974E2" w:rsidSect="004044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D922" w14:textId="77777777" w:rsidR="00C27950" w:rsidRDefault="00C27950" w:rsidP="003808CE">
      <w:r>
        <w:separator/>
      </w:r>
    </w:p>
  </w:endnote>
  <w:endnote w:type="continuationSeparator" w:id="0">
    <w:p w14:paraId="1D75BC2A" w14:textId="77777777" w:rsidR="00C27950" w:rsidRDefault="00C27950" w:rsidP="003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52A3" w14:textId="2321BE0D" w:rsidR="003808CE" w:rsidRDefault="003808CE" w:rsidP="00FC2AF0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Page </w:t>
    </w:r>
    <w:r w:rsidR="00FC2AF0">
      <w:fldChar w:fldCharType="begin"/>
    </w:r>
    <w:r w:rsidR="00FC2AF0">
      <w:instrText xml:space="preserve"> PAGE   \* MERGEFORMAT </w:instrText>
    </w:r>
    <w:r w:rsidR="00FC2AF0">
      <w:fldChar w:fldCharType="separate"/>
    </w:r>
    <w:r w:rsidR="00B23CF2">
      <w:rPr>
        <w:noProof/>
      </w:rPr>
      <w:t>1</w:t>
    </w:r>
    <w:r w:rsidR="00FC2AF0">
      <w:rPr>
        <w:noProof/>
      </w:rPr>
      <w:fldChar w:fldCharType="end"/>
    </w:r>
    <w:r w:rsidR="00FC2AF0">
      <w:rPr>
        <w:noProof/>
      </w:rPr>
      <w:tab/>
    </w:r>
    <w:r w:rsidR="00FC2AF0">
      <w:rPr>
        <w:noProof/>
      </w:rPr>
      <w:tab/>
      <w:t>rev 26 February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81AE" w14:textId="77777777" w:rsidR="00C27950" w:rsidRDefault="00C27950" w:rsidP="003808CE">
      <w:r>
        <w:separator/>
      </w:r>
    </w:p>
  </w:footnote>
  <w:footnote w:type="continuationSeparator" w:id="0">
    <w:p w14:paraId="6EA2F8C2" w14:textId="77777777" w:rsidR="00C27950" w:rsidRDefault="00C27950" w:rsidP="0038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FD3"/>
    <w:multiLevelType w:val="hybridMultilevel"/>
    <w:tmpl w:val="CAFCD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C07C5"/>
    <w:multiLevelType w:val="hybridMultilevel"/>
    <w:tmpl w:val="A26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4A2E"/>
    <w:multiLevelType w:val="hybridMultilevel"/>
    <w:tmpl w:val="090A14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1EC2"/>
    <w:multiLevelType w:val="hybridMultilevel"/>
    <w:tmpl w:val="A574FB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74A3D"/>
    <w:multiLevelType w:val="hybridMultilevel"/>
    <w:tmpl w:val="5A9EF7EA"/>
    <w:lvl w:ilvl="0" w:tplc="6FB4C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C7"/>
    <w:rsid w:val="00024491"/>
    <w:rsid w:val="000369C2"/>
    <w:rsid w:val="00047F0D"/>
    <w:rsid w:val="00063616"/>
    <w:rsid w:val="0008083B"/>
    <w:rsid w:val="000832E9"/>
    <w:rsid w:val="000849B3"/>
    <w:rsid w:val="000867AC"/>
    <w:rsid w:val="000A17C9"/>
    <w:rsid w:val="000A70FF"/>
    <w:rsid w:val="000C0752"/>
    <w:rsid w:val="000C57EA"/>
    <w:rsid w:val="00112D1A"/>
    <w:rsid w:val="00166024"/>
    <w:rsid w:val="00171479"/>
    <w:rsid w:val="001A1AB4"/>
    <w:rsid w:val="001A40D7"/>
    <w:rsid w:val="001B1BB8"/>
    <w:rsid w:val="001B562F"/>
    <w:rsid w:val="001C3E1D"/>
    <w:rsid w:val="001E50F8"/>
    <w:rsid w:val="001E51D6"/>
    <w:rsid w:val="0021192E"/>
    <w:rsid w:val="00215DA5"/>
    <w:rsid w:val="00221515"/>
    <w:rsid w:val="00224E9B"/>
    <w:rsid w:val="00231274"/>
    <w:rsid w:val="00233F90"/>
    <w:rsid w:val="00234265"/>
    <w:rsid w:val="002453DC"/>
    <w:rsid w:val="00251D99"/>
    <w:rsid w:val="00255186"/>
    <w:rsid w:val="0027554A"/>
    <w:rsid w:val="00280DA6"/>
    <w:rsid w:val="00292430"/>
    <w:rsid w:val="002974E2"/>
    <w:rsid w:val="002A0EBD"/>
    <w:rsid w:val="002A2CAA"/>
    <w:rsid w:val="002D65D2"/>
    <w:rsid w:val="002E4FA9"/>
    <w:rsid w:val="00310E98"/>
    <w:rsid w:val="00321231"/>
    <w:rsid w:val="00347CD0"/>
    <w:rsid w:val="00376A04"/>
    <w:rsid w:val="003808CE"/>
    <w:rsid w:val="00385E53"/>
    <w:rsid w:val="00394AFA"/>
    <w:rsid w:val="003A0F3B"/>
    <w:rsid w:val="003B0230"/>
    <w:rsid w:val="003B0C8C"/>
    <w:rsid w:val="003B1597"/>
    <w:rsid w:val="003C05F5"/>
    <w:rsid w:val="003C3A97"/>
    <w:rsid w:val="003C68C1"/>
    <w:rsid w:val="003D1212"/>
    <w:rsid w:val="003E0CE8"/>
    <w:rsid w:val="003F1A55"/>
    <w:rsid w:val="0040442D"/>
    <w:rsid w:val="00440C30"/>
    <w:rsid w:val="004461C7"/>
    <w:rsid w:val="00450D54"/>
    <w:rsid w:val="00467BC7"/>
    <w:rsid w:val="00472388"/>
    <w:rsid w:val="00477018"/>
    <w:rsid w:val="00485327"/>
    <w:rsid w:val="00490152"/>
    <w:rsid w:val="004E2A23"/>
    <w:rsid w:val="004F1BB0"/>
    <w:rsid w:val="005162E8"/>
    <w:rsid w:val="00520BC0"/>
    <w:rsid w:val="00525521"/>
    <w:rsid w:val="00552B90"/>
    <w:rsid w:val="00554B21"/>
    <w:rsid w:val="005575FE"/>
    <w:rsid w:val="005638DB"/>
    <w:rsid w:val="0058459F"/>
    <w:rsid w:val="005A4C3D"/>
    <w:rsid w:val="005A4D3F"/>
    <w:rsid w:val="005A565F"/>
    <w:rsid w:val="005B7E7A"/>
    <w:rsid w:val="005C43D7"/>
    <w:rsid w:val="005D605E"/>
    <w:rsid w:val="005E6987"/>
    <w:rsid w:val="005E6C9B"/>
    <w:rsid w:val="006031F1"/>
    <w:rsid w:val="00611B8D"/>
    <w:rsid w:val="00612DC6"/>
    <w:rsid w:val="00613F6C"/>
    <w:rsid w:val="00621017"/>
    <w:rsid w:val="00646973"/>
    <w:rsid w:val="00652E41"/>
    <w:rsid w:val="006556B6"/>
    <w:rsid w:val="00657F23"/>
    <w:rsid w:val="006714B7"/>
    <w:rsid w:val="00671FE0"/>
    <w:rsid w:val="00693380"/>
    <w:rsid w:val="006949D1"/>
    <w:rsid w:val="006A24A5"/>
    <w:rsid w:val="006B5122"/>
    <w:rsid w:val="006C27D1"/>
    <w:rsid w:val="006D3786"/>
    <w:rsid w:val="006F5B7A"/>
    <w:rsid w:val="00712576"/>
    <w:rsid w:val="00731577"/>
    <w:rsid w:val="007728EB"/>
    <w:rsid w:val="007853AE"/>
    <w:rsid w:val="007A4117"/>
    <w:rsid w:val="007E036A"/>
    <w:rsid w:val="007E4653"/>
    <w:rsid w:val="00801B47"/>
    <w:rsid w:val="008154F9"/>
    <w:rsid w:val="00830C58"/>
    <w:rsid w:val="00832B8F"/>
    <w:rsid w:val="0087117D"/>
    <w:rsid w:val="00885CC6"/>
    <w:rsid w:val="008D1FBD"/>
    <w:rsid w:val="00914F00"/>
    <w:rsid w:val="00942988"/>
    <w:rsid w:val="00957827"/>
    <w:rsid w:val="00974A9C"/>
    <w:rsid w:val="00984066"/>
    <w:rsid w:val="009A4F6D"/>
    <w:rsid w:val="009A6666"/>
    <w:rsid w:val="009B3904"/>
    <w:rsid w:val="009C6BA9"/>
    <w:rsid w:val="009D0343"/>
    <w:rsid w:val="009D0CC0"/>
    <w:rsid w:val="009E58B1"/>
    <w:rsid w:val="009E6987"/>
    <w:rsid w:val="00A150BD"/>
    <w:rsid w:val="00A25124"/>
    <w:rsid w:val="00A2655D"/>
    <w:rsid w:val="00A30E4F"/>
    <w:rsid w:val="00A46A49"/>
    <w:rsid w:val="00A47CB0"/>
    <w:rsid w:val="00A7569F"/>
    <w:rsid w:val="00A86060"/>
    <w:rsid w:val="00AA59D4"/>
    <w:rsid w:val="00AA5B8C"/>
    <w:rsid w:val="00AC3C7A"/>
    <w:rsid w:val="00AD1866"/>
    <w:rsid w:val="00AF2CF0"/>
    <w:rsid w:val="00AF32E1"/>
    <w:rsid w:val="00AF693A"/>
    <w:rsid w:val="00B16E1B"/>
    <w:rsid w:val="00B23CF2"/>
    <w:rsid w:val="00B42867"/>
    <w:rsid w:val="00B45131"/>
    <w:rsid w:val="00B5430E"/>
    <w:rsid w:val="00B94E7A"/>
    <w:rsid w:val="00BA65CD"/>
    <w:rsid w:val="00BB5B99"/>
    <w:rsid w:val="00BD5D8A"/>
    <w:rsid w:val="00BE27B7"/>
    <w:rsid w:val="00BE6A12"/>
    <w:rsid w:val="00C20497"/>
    <w:rsid w:val="00C27950"/>
    <w:rsid w:val="00C57979"/>
    <w:rsid w:val="00C7130D"/>
    <w:rsid w:val="00C85066"/>
    <w:rsid w:val="00C958DD"/>
    <w:rsid w:val="00CC11CF"/>
    <w:rsid w:val="00CC4866"/>
    <w:rsid w:val="00CC7EEB"/>
    <w:rsid w:val="00CD2EC2"/>
    <w:rsid w:val="00CE50D1"/>
    <w:rsid w:val="00D311B2"/>
    <w:rsid w:val="00D33022"/>
    <w:rsid w:val="00D7660C"/>
    <w:rsid w:val="00D806E1"/>
    <w:rsid w:val="00D91494"/>
    <w:rsid w:val="00D9546D"/>
    <w:rsid w:val="00DA3D05"/>
    <w:rsid w:val="00DC5FB0"/>
    <w:rsid w:val="00DC743D"/>
    <w:rsid w:val="00DE791A"/>
    <w:rsid w:val="00DF5A28"/>
    <w:rsid w:val="00E00311"/>
    <w:rsid w:val="00E03E30"/>
    <w:rsid w:val="00E11804"/>
    <w:rsid w:val="00E3216F"/>
    <w:rsid w:val="00E35097"/>
    <w:rsid w:val="00E374D0"/>
    <w:rsid w:val="00E4520F"/>
    <w:rsid w:val="00E859E8"/>
    <w:rsid w:val="00E949A3"/>
    <w:rsid w:val="00EC384E"/>
    <w:rsid w:val="00EE3CED"/>
    <w:rsid w:val="00F00AC6"/>
    <w:rsid w:val="00F366D0"/>
    <w:rsid w:val="00F45DE5"/>
    <w:rsid w:val="00F45F36"/>
    <w:rsid w:val="00F51F5E"/>
    <w:rsid w:val="00F5512D"/>
    <w:rsid w:val="00F95A63"/>
    <w:rsid w:val="00F97E3B"/>
    <w:rsid w:val="00FC1E27"/>
    <w:rsid w:val="00FC2AF0"/>
    <w:rsid w:val="00FC5CA6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F59E3"/>
  <w15:docId w15:val="{86362620-4CF1-480C-B1F5-5BDE59A8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0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5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VirginiaTechBody">
    <w:name w:val="Virginia Tech Body"/>
    <w:basedOn w:val="Normal"/>
    <w:rsid w:val="007E4653"/>
    <w:pPr>
      <w:spacing w:line="360" w:lineRule="auto"/>
    </w:pPr>
    <w:rPr>
      <w:rFonts w:ascii="Arial" w:hAnsi="Arial"/>
      <w:sz w:val="19"/>
    </w:rPr>
  </w:style>
  <w:style w:type="character" w:styleId="CommentReference">
    <w:name w:val="annotation reference"/>
    <w:basedOn w:val="DefaultParagraphFont"/>
    <w:semiHidden/>
    <w:unhideWhenUsed/>
    <w:rsid w:val="00D76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66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6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7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6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1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74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74E2"/>
  </w:style>
  <w:style w:type="paragraph" w:styleId="Header">
    <w:name w:val="header"/>
    <w:basedOn w:val="Normal"/>
    <w:link w:val="HeaderChar"/>
    <w:unhideWhenUsed/>
    <w:rsid w:val="00380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8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0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rball7</dc:creator>
  <cp:lastModifiedBy>Huger, Katie</cp:lastModifiedBy>
  <cp:revision>2</cp:revision>
  <cp:lastPrinted>2015-02-11T13:14:00Z</cp:lastPrinted>
  <dcterms:created xsi:type="dcterms:W3CDTF">2017-01-23T14:09:00Z</dcterms:created>
  <dcterms:modified xsi:type="dcterms:W3CDTF">2017-01-23T14:09:00Z</dcterms:modified>
</cp:coreProperties>
</file>